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31 мая 2018г.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C63FAB" w:rsidRPr="001D3E67" w:rsidRDefault="00C63FAB" w:rsidP="00C63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FAB" w:rsidRPr="001D3E67" w:rsidRDefault="00C63FAB" w:rsidP="00C63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Семенова Татьяна Михайловна</w:t>
      </w:r>
    </w:p>
    <w:p w:rsidR="00C63FAB" w:rsidRPr="001D3E67" w:rsidRDefault="00C63FAB" w:rsidP="00C63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Секретарь: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E6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1D3E67">
        <w:rPr>
          <w:rFonts w:ascii="Times New Roman" w:hAnsi="Times New Roman" w:cs="Times New Roman"/>
          <w:sz w:val="24"/>
          <w:szCs w:val="24"/>
        </w:rPr>
        <w:t xml:space="preserve"> Ольга Анатольевна</w:t>
      </w:r>
    </w:p>
    <w:p w:rsidR="00C63FAB" w:rsidRPr="001D3E67" w:rsidRDefault="00C63FAB" w:rsidP="00C63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FAB" w:rsidRPr="00ED1623" w:rsidRDefault="00C63FAB" w:rsidP="00C63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623"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Pr="00ED1623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D1623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C63FAB" w:rsidRPr="001D3E67" w:rsidRDefault="00C63FAB" w:rsidP="00C63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Отсутствовало: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человека</w:t>
      </w:r>
    </w:p>
    <w:p w:rsidR="00C63FAB" w:rsidRPr="001D3E67" w:rsidRDefault="00C63FAB" w:rsidP="00C63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FAB" w:rsidRPr="002C0D34" w:rsidRDefault="00C63FAB" w:rsidP="00C63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D3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63FAB" w:rsidRDefault="00C63FAB" w:rsidP="00C63F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eastAsia="Calibri" w:hAnsi="Times New Roman" w:cs="Times New Roman"/>
          <w:sz w:val="24"/>
          <w:szCs w:val="24"/>
        </w:rPr>
        <w:t xml:space="preserve">Итоги заключительного мониторинга эффективности предоставления дополнительных образовательных услуг. Работа педагогов с электронными журналами. </w:t>
      </w:r>
    </w:p>
    <w:p w:rsidR="00C63FAB" w:rsidRPr="002C0D34" w:rsidRDefault="00C63FAB" w:rsidP="00C63F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eastAsia="Calibri" w:hAnsi="Times New Roman" w:cs="Times New Roman"/>
          <w:sz w:val="24"/>
          <w:szCs w:val="24"/>
        </w:rPr>
        <w:t>Итоги работы структурных подразделений в 2017/2018 учебном году.</w:t>
      </w:r>
    </w:p>
    <w:p w:rsidR="00C63FAB" w:rsidRPr="00CA5FF1" w:rsidRDefault="00C63FAB" w:rsidP="00C63F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eastAsia="Calibri" w:hAnsi="Times New Roman" w:cs="Times New Roman"/>
          <w:sz w:val="24"/>
          <w:szCs w:val="24"/>
        </w:rPr>
        <w:t>Мониторинг оценки профессиональной деятельности ПДО за учебный год.</w:t>
      </w:r>
    </w:p>
    <w:p w:rsidR="00C63FAB" w:rsidRDefault="00C63FAB" w:rsidP="00C63F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Независимая оценка качества дополнительных общеобразовательных программ: проблемы и пути их решение.</w:t>
      </w:r>
    </w:p>
    <w:p w:rsidR="00C63FAB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Default="00C63FAB" w:rsidP="00C63FA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63FAB" w:rsidRPr="009C4C1A" w:rsidRDefault="00C63FAB" w:rsidP="00C63FAB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4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C63FAB" w:rsidRPr="004C6AC6" w:rsidRDefault="00C63FAB" w:rsidP="00C63F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C6AC6">
        <w:rPr>
          <w:rFonts w:ascii="Times New Roman" w:hAnsi="Times New Roman" w:cs="Times New Roman"/>
          <w:sz w:val="24"/>
          <w:szCs w:val="24"/>
        </w:rPr>
        <w:t>Работу педагогического коллектива ДДТ   по организации учебно-воспитательного процесса в 2017/2018 учебном году  считать удовлетворительной.</w:t>
      </w:r>
    </w:p>
    <w:p w:rsidR="00C63FAB" w:rsidRPr="004C6AC6" w:rsidRDefault="00C63FAB" w:rsidP="00C63F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C6AC6">
        <w:rPr>
          <w:rFonts w:ascii="Times New Roman" w:hAnsi="Times New Roman" w:cs="Times New Roman"/>
          <w:sz w:val="24"/>
          <w:szCs w:val="24"/>
        </w:rPr>
        <w:t>Считать удовлетворительной работу творческих салонов и структурных подразделений:</w:t>
      </w:r>
    </w:p>
    <w:p w:rsidR="00C63FAB" w:rsidRPr="004C6AC6" w:rsidRDefault="00C63FAB" w:rsidP="00C63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>- технический отдел;</w:t>
      </w:r>
    </w:p>
    <w:p w:rsidR="00C63FAB" w:rsidRPr="004C6AC6" w:rsidRDefault="00C63FAB" w:rsidP="00C63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>-организационно-массовый отдел;</w:t>
      </w:r>
    </w:p>
    <w:p w:rsidR="00C63FAB" w:rsidRPr="004C6AC6" w:rsidRDefault="00C63FAB" w:rsidP="00C63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 xml:space="preserve">-отдел </w:t>
      </w:r>
      <w:r w:rsidRPr="004C6AC6">
        <w:rPr>
          <w:rFonts w:ascii="Times New Roman" w:eastAsia="Calibri" w:hAnsi="Times New Roman" w:cs="Times New Roman"/>
          <w:sz w:val="24"/>
          <w:szCs w:val="24"/>
        </w:rPr>
        <w:t>районного союза детской общественной органи</w:t>
      </w:r>
      <w:r w:rsidRPr="004C6AC6">
        <w:rPr>
          <w:rFonts w:ascii="Times New Roman" w:hAnsi="Times New Roman"/>
          <w:sz w:val="24"/>
          <w:szCs w:val="24"/>
        </w:rPr>
        <w:t>зации «Содружество»;</w:t>
      </w:r>
    </w:p>
    <w:p w:rsidR="00C63FAB" w:rsidRPr="004C6AC6" w:rsidRDefault="00C63FAB" w:rsidP="00C63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>-творческий салон художественного направления по профилю вокал, хореография, театр и декоративно-прикладное творчество;</w:t>
      </w:r>
    </w:p>
    <w:p w:rsidR="00C63FAB" w:rsidRPr="004C6AC6" w:rsidRDefault="00C63FAB" w:rsidP="00C63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>-творческий салон естественнонаучного и туристско-краеведческого направления;</w:t>
      </w:r>
    </w:p>
    <w:p w:rsidR="00C63FAB" w:rsidRPr="004C6AC6" w:rsidRDefault="00C63FAB" w:rsidP="00C63F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A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-творческий салон социально-педагогического направления.</w:t>
      </w:r>
    </w:p>
    <w:p w:rsidR="00C63FAB" w:rsidRDefault="00C63FAB" w:rsidP="00C63F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7A11E2">
        <w:rPr>
          <w:rFonts w:ascii="Times New Roman" w:eastAsia="Calibri" w:hAnsi="Times New Roman" w:cs="Times New Roman"/>
          <w:sz w:val="24"/>
          <w:szCs w:val="24"/>
        </w:rPr>
        <w:t>ктивизировать работу по повышению професс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иональной компетенции в области </w:t>
      </w:r>
      <w:r w:rsidRPr="007A11E2">
        <w:rPr>
          <w:rFonts w:ascii="Times New Roman" w:eastAsia="Calibri" w:hAnsi="Times New Roman" w:cs="Times New Roman"/>
          <w:sz w:val="24"/>
          <w:szCs w:val="24"/>
        </w:rPr>
        <w:t>личностных качеств (</w:t>
      </w:r>
      <w:proofErr w:type="spellStart"/>
      <w:r w:rsidRPr="007A11E2">
        <w:rPr>
          <w:rFonts w:ascii="Times New Roman" w:eastAsia="Calibri" w:hAnsi="Times New Roman" w:cs="Times New Roman"/>
          <w:sz w:val="24"/>
          <w:szCs w:val="24"/>
        </w:rPr>
        <w:t>самоорганизованно</w:t>
      </w:r>
      <w:r>
        <w:rPr>
          <w:rFonts w:ascii="Times New Roman" w:eastAsia="Calibri" w:hAnsi="Times New Roman" w:cs="Times New Roman"/>
          <w:sz w:val="24"/>
          <w:szCs w:val="24"/>
        </w:rPr>
        <w:t>сть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), разработки методических и </w:t>
      </w:r>
      <w:r w:rsidRPr="007A11E2">
        <w:rPr>
          <w:rFonts w:ascii="Times New Roman" w:eastAsia="Calibri" w:hAnsi="Times New Roman" w:cs="Times New Roman"/>
          <w:sz w:val="24"/>
          <w:szCs w:val="24"/>
        </w:rPr>
        <w:t>дидактических материалов;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11E2">
        <w:rPr>
          <w:rFonts w:ascii="Times New Roman" w:eastAsia="Calibri" w:hAnsi="Times New Roman" w:cs="Times New Roman"/>
          <w:sz w:val="24"/>
          <w:szCs w:val="24"/>
        </w:rPr>
        <w:t>трансляци</w:t>
      </w:r>
      <w:r>
        <w:rPr>
          <w:rFonts w:ascii="Times New Roman" w:hAnsi="Times New Roman"/>
          <w:sz w:val="24"/>
          <w:szCs w:val="24"/>
        </w:rPr>
        <w:t>и</w:t>
      </w:r>
      <w:r w:rsidRPr="007A11E2">
        <w:rPr>
          <w:rFonts w:ascii="Times New Roman" w:eastAsia="Calibri" w:hAnsi="Times New Roman" w:cs="Times New Roman"/>
          <w:sz w:val="24"/>
          <w:szCs w:val="24"/>
        </w:rPr>
        <w:t xml:space="preserve"> опыта работы </w:t>
      </w:r>
      <w:r>
        <w:rPr>
          <w:rFonts w:ascii="Times New Roman" w:eastAsia="Calibri" w:hAnsi="Times New Roman" w:cs="Times New Roman"/>
          <w:sz w:val="24"/>
          <w:szCs w:val="24"/>
        </w:rPr>
        <w:t>на разных уровнях.</w:t>
      </w:r>
    </w:p>
    <w:p w:rsidR="00C63FAB" w:rsidRPr="004C6AC6" w:rsidRDefault="00C63FAB" w:rsidP="00C63F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4.Обновить дополнительные общеобразовательные программы до 30 июня 2018г. с учётом данных рекомендаций методического совета протокол № 4 от 22.05.2018 и педагогического совета протокол № 4 от 31.05.2018.</w:t>
      </w:r>
    </w:p>
    <w:p w:rsidR="00242907" w:rsidRDefault="00242907" w:rsidP="00C63FAB">
      <w:pPr>
        <w:spacing w:after="0"/>
        <w:jc w:val="center"/>
      </w:pPr>
    </w:p>
    <w:sectPr w:rsidR="00242907" w:rsidSect="0024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242907"/>
    <w:rsid w:val="00401D8D"/>
    <w:rsid w:val="009C5DFE"/>
    <w:rsid w:val="00C63FAB"/>
    <w:rsid w:val="00D05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2018-06-01T10:42:00Z</dcterms:created>
  <dcterms:modified xsi:type="dcterms:W3CDTF">2018-06-01T10:44:00Z</dcterms:modified>
</cp:coreProperties>
</file>